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CBE" w:rsidRDefault="003F2CBE" w:rsidP="003F2CBE">
      <w:pPr>
        <w:pStyle w:val="a4"/>
      </w:pPr>
      <w:r>
        <w:t>Министерство образования и науки Республики Казахстан</w:t>
      </w:r>
    </w:p>
    <w:p w:rsidR="003F2CBE" w:rsidRDefault="003F2CBE" w:rsidP="003F2CBE">
      <w:pPr>
        <w:jc w:val="both"/>
        <w:rPr>
          <w:i/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3F2CBE" w:rsidRDefault="003F2CBE" w:rsidP="003F2CBE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both"/>
        <w:rPr>
          <w:sz w:val="28"/>
        </w:rPr>
      </w:pPr>
    </w:p>
    <w:p w:rsidR="003F2CBE" w:rsidRDefault="003F2CBE" w:rsidP="003F2CBE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3F2CBE" w:rsidRDefault="003F2CBE" w:rsidP="003F2CBE">
      <w:pPr>
        <w:jc w:val="center"/>
        <w:rPr>
          <w:b/>
          <w:sz w:val="28"/>
        </w:rPr>
      </w:pPr>
    </w:p>
    <w:p w:rsidR="003F2CBE" w:rsidRDefault="003F2CBE" w:rsidP="003F2CBE">
      <w:pPr>
        <w:pStyle w:val="2"/>
        <w:jc w:val="center"/>
        <w:rPr>
          <w:color w:val="auto"/>
          <w:sz w:val="40"/>
        </w:rPr>
      </w:pPr>
      <w:r>
        <w:rPr>
          <w:color w:val="auto"/>
        </w:rPr>
        <w:t>ТЕОРИЯ МАШИН И МЕХАНИЗМОВ</w:t>
      </w:r>
    </w:p>
    <w:p w:rsidR="003F2CBE" w:rsidRDefault="003F2CBE" w:rsidP="003F2CBE">
      <w:pPr>
        <w:jc w:val="center"/>
        <w:rPr>
          <w:b/>
          <w:sz w:val="28"/>
        </w:rPr>
      </w:pPr>
    </w:p>
    <w:p w:rsidR="003F2CBE" w:rsidRDefault="003F2CBE" w:rsidP="003F2CBE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3F2CBE" w:rsidRDefault="003F2CBE" w:rsidP="003F2CBE">
      <w:pPr>
        <w:jc w:val="center"/>
        <w:rPr>
          <w:b/>
          <w:sz w:val="28"/>
        </w:rPr>
      </w:pPr>
    </w:p>
    <w:p w:rsidR="003F2CBE" w:rsidRDefault="003F2CBE" w:rsidP="003F2CBE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3F2CBE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3F2CBE" w:rsidRDefault="003F2CBE" w:rsidP="003F2CBE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3F2CBE" w:rsidRDefault="003F2CBE" w:rsidP="003F2CBE">
      <w:pPr>
        <w:jc w:val="center"/>
        <w:rPr>
          <w:sz w:val="28"/>
        </w:rPr>
      </w:pPr>
    </w:p>
    <w:p w:rsidR="003F2CBE" w:rsidRDefault="003F2CBE" w:rsidP="00A15AD8">
      <w:pPr>
        <w:spacing w:before="120"/>
        <w:ind w:firstLine="709"/>
        <w:jc w:val="center"/>
        <w:rPr>
          <w:b/>
          <w:sz w:val="28"/>
          <w:szCs w:val="28"/>
        </w:rPr>
      </w:pPr>
    </w:p>
    <w:p w:rsidR="00A15AD8" w:rsidRDefault="00A15AD8" w:rsidP="00A15AD8">
      <w:pPr>
        <w:spacing w:before="120"/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lastRenderedPageBreak/>
        <w:t>Лекция 13.</w:t>
      </w:r>
      <w:r>
        <w:rPr>
          <w:b/>
          <w:sz w:val="28"/>
          <w:szCs w:val="28"/>
          <w:lang w:val="kk-KZ"/>
        </w:rPr>
        <w:t xml:space="preserve"> Планетарные механизмы</w:t>
      </w:r>
    </w:p>
    <w:p w:rsidR="003F2CBE" w:rsidRPr="00273529" w:rsidRDefault="003F2CBE" w:rsidP="00A15AD8">
      <w:pPr>
        <w:spacing w:before="120"/>
        <w:ind w:firstLine="709"/>
        <w:jc w:val="center"/>
        <w:rPr>
          <w:b/>
          <w:sz w:val="28"/>
          <w:szCs w:val="28"/>
          <w:lang w:val="kk-KZ"/>
        </w:rPr>
      </w:pPr>
    </w:p>
    <w:p w:rsidR="00A15AD8" w:rsidRDefault="00A15AD8" w:rsidP="00A15AD8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4.1. Цель лекции</w:t>
      </w:r>
    </w:p>
    <w:p w:rsidR="00A15AD8" w:rsidRDefault="00A15AD8" w:rsidP="00A15A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Дать определение передаточного отношения, ознакомить с планетарным механизмом.</w:t>
      </w:r>
    </w:p>
    <w:p w:rsidR="00A15AD8" w:rsidRPr="008362E1" w:rsidRDefault="00A15AD8" w:rsidP="00A15AD8">
      <w:pPr>
        <w:shd w:val="clear" w:color="auto" w:fill="FFFFFF"/>
        <w:ind w:firstLine="540"/>
        <w:rPr>
          <w:iCs/>
          <w:color w:val="000000"/>
          <w:sz w:val="28"/>
          <w:szCs w:val="28"/>
        </w:rPr>
      </w:pPr>
      <w:r w:rsidRPr="008362E1">
        <w:rPr>
          <w:iCs/>
          <w:color w:val="000000"/>
          <w:sz w:val="28"/>
          <w:szCs w:val="28"/>
        </w:rPr>
        <w:t>Основные вопросы и краткое содержание:</w:t>
      </w:r>
    </w:p>
    <w:p w:rsidR="00A15AD8" w:rsidRPr="00727B41" w:rsidRDefault="00A15AD8" w:rsidP="00A15AD8">
      <w:pPr>
        <w:ind w:left="709"/>
        <w:jc w:val="both"/>
        <w:outlineLvl w:val="1"/>
        <w:rPr>
          <w:sz w:val="28"/>
          <w:szCs w:val="28"/>
        </w:rPr>
      </w:pPr>
      <w:r w:rsidRPr="00727B41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727B41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27B41">
        <w:rPr>
          <w:sz w:val="28"/>
          <w:szCs w:val="28"/>
        </w:rPr>
        <w:t>ередаточное отношение и передаточное число</w:t>
      </w:r>
      <w:r>
        <w:rPr>
          <w:sz w:val="28"/>
          <w:szCs w:val="28"/>
        </w:rPr>
        <w:t>.</w:t>
      </w:r>
    </w:p>
    <w:p w:rsidR="00A15AD8" w:rsidRDefault="00A15AD8" w:rsidP="00A15A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727B41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27B41">
        <w:rPr>
          <w:sz w:val="28"/>
          <w:szCs w:val="28"/>
        </w:rPr>
        <w:t>ланетарные зубчатые механизмы</w:t>
      </w:r>
      <w:r>
        <w:rPr>
          <w:sz w:val="28"/>
          <w:szCs w:val="28"/>
        </w:rPr>
        <w:t>.</w:t>
      </w:r>
    </w:p>
    <w:p w:rsidR="00A15AD8" w:rsidRDefault="00A15AD8" w:rsidP="00A15AD8">
      <w:pPr>
        <w:ind w:left="72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3. А</w:t>
      </w:r>
      <w:r w:rsidRPr="00727B41">
        <w:rPr>
          <w:sz w:val="28"/>
          <w:szCs w:val="28"/>
        </w:rPr>
        <w:t>налитический метод определения передаточного отношения и угловых скоростей планетарных механизмов</w:t>
      </w:r>
      <w:r>
        <w:rPr>
          <w:sz w:val="28"/>
          <w:szCs w:val="28"/>
        </w:rPr>
        <w:t xml:space="preserve">. </w:t>
      </w:r>
    </w:p>
    <w:p w:rsidR="00A15AD8" w:rsidRPr="00727B41" w:rsidRDefault="00A15AD8" w:rsidP="00A15AD8">
      <w:pPr>
        <w:ind w:left="72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4.</w:t>
      </w:r>
      <w:r w:rsidRPr="00727B41">
        <w:rPr>
          <w:sz w:val="28"/>
          <w:szCs w:val="28"/>
        </w:rPr>
        <w:t xml:space="preserve"> </w:t>
      </w:r>
      <w:r>
        <w:rPr>
          <w:sz w:val="28"/>
          <w:szCs w:val="28"/>
        </w:rPr>
        <w:t>Г</w:t>
      </w:r>
      <w:r w:rsidRPr="00727B41">
        <w:rPr>
          <w:sz w:val="28"/>
          <w:szCs w:val="28"/>
        </w:rPr>
        <w:t>рафический метод анализа планетарных механизмов</w:t>
      </w:r>
      <w:r>
        <w:rPr>
          <w:sz w:val="28"/>
          <w:szCs w:val="28"/>
        </w:rPr>
        <w:t>.</w:t>
      </w:r>
    </w:p>
    <w:p w:rsidR="00A15AD8" w:rsidRPr="00727B41" w:rsidRDefault="00A15AD8" w:rsidP="00A15AD8">
      <w:pPr>
        <w:ind w:left="720"/>
        <w:jc w:val="both"/>
        <w:outlineLvl w:val="1"/>
        <w:rPr>
          <w:sz w:val="28"/>
          <w:szCs w:val="28"/>
        </w:rPr>
      </w:pPr>
      <w:r w:rsidRPr="00727B41">
        <w:rPr>
          <w:sz w:val="28"/>
          <w:szCs w:val="28"/>
        </w:rPr>
        <w:t xml:space="preserve">5. </w:t>
      </w:r>
      <w:r>
        <w:rPr>
          <w:sz w:val="28"/>
          <w:szCs w:val="28"/>
        </w:rPr>
        <w:t>У</w:t>
      </w:r>
      <w:r w:rsidRPr="00727B41">
        <w:rPr>
          <w:sz w:val="28"/>
          <w:szCs w:val="28"/>
        </w:rPr>
        <w:t xml:space="preserve">словия </w:t>
      </w:r>
      <w:proofErr w:type="spellStart"/>
      <w:r w:rsidRPr="00727B41">
        <w:rPr>
          <w:sz w:val="28"/>
          <w:szCs w:val="28"/>
        </w:rPr>
        <w:t>соосности</w:t>
      </w:r>
      <w:proofErr w:type="spellEnd"/>
      <w:r w:rsidRPr="00727B41">
        <w:rPr>
          <w:sz w:val="28"/>
          <w:szCs w:val="28"/>
        </w:rPr>
        <w:t>, соседства, сборки планетарных механизмов</w:t>
      </w:r>
      <w:r>
        <w:rPr>
          <w:sz w:val="28"/>
          <w:szCs w:val="28"/>
        </w:rPr>
        <w:t>.</w:t>
      </w:r>
    </w:p>
    <w:p w:rsidR="00A15AD8" w:rsidRPr="00AB59DD" w:rsidRDefault="009D56F2" w:rsidP="00A15AD8">
      <w:pPr>
        <w:jc w:val="both"/>
        <w:outlineLvl w:val="1"/>
        <w:rPr>
          <w:sz w:val="28"/>
          <w:szCs w:val="28"/>
          <w:u w:val="single"/>
        </w:rPr>
      </w:pPr>
      <w:r w:rsidRPr="009D56F2">
        <w:rPr>
          <w:noProof/>
          <w:sz w:val="28"/>
          <w:szCs w:val="28"/>
        </w:rPr>
        <w:pict>
          <v:group id="_x0000_s1026" style="position:absolute;left:0;text-align:left;margin-left:324pt;margin-top:10.2pt;width:162.15pt;height:192.25pt;z-index:251660288" coordorigin="7671,6865" coordsize="3243,38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7671;top:6865;width:3243;height:3780;visibility:visible;mso-wrap-edited: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8529;top:10197;width:1440;height:513;mso-wrap-distance-left:0;mso-wrap-distance-right:0" filled="f" stroked="f">
              <v:textbox style="mso-next-textbox:#_x0000_s1028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455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 w:rsidP="00940204">
                          <w:pPr>
                            <w:pStyle w:val="a3"/>
                            <w:ind w:firstLine="0"/>
                            <w:jc w:val="center"/>
                            <w:rPr>
                              <w:b w:val="0"/>
                              <w:lang w:val="kk-KZ"/>
                            </w:rPr>
                          </w:pPr>
                          <w:r w:rsidRPr="002655AA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2655AA">
                            <w:rPr>
                              <w:b w:val="0"/>
                            </w:rPr>
                            <w:t>.</w:t>
                          </w:r>
                          <w:r>
                            <w:rPr>
                              <w:b w:val="0"/>
                              <w:lang w:val="kk-KZ"/>
                            </w:rPr>
                            <w:t>8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square"/>
          </v:group>
        </w:pict>
      </w:r>
      <w:r w:rsidR="00A15AD8" w:rsidRPr="00AB59DD">
        <w:rPr>
          <w:sz w:val="28"/>
          <w:szCs w:val="28"/>
          <w:u w:val="single"/>
        </w:rPr>
        <w:t>1. Передаточное отношение</w:t>
      </w:r>
      <w:r w:rsidR="00A15AD8">
        <w:rPr>
          <w:sz w:val="28"/>
          <w:szCs w:val="28"/>
          <w:u w:val="single"/>
          <w:lang w:val="kk-KZ"/>
        </w:rPr>
        <w:t xml:space="preserve"> передачи</w:t>
      </w:r>
      <w:r w:rsidR="00A15AD8" w:rsidRPr="00AB59DD">
        <w:rPr>
          <w:sz w:val="28"/>
          <w:szCs w:val="28"/>
          <w:u w:val="single"/>
        </w:rPr>
        <w:t>.</w:t>
      </w:r>
    </w:p>
    <w:p w:rsidR="00A15AD8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 xml:space="preserve">Передаточным отношением </w:t>
      </w:r>
      <w:r>
        <w:rPr>
          <w:sz w:val="28"/>
          <w:szCs w:val="28"/>
          <w:lang w:val="kk-KZ"/>
        </w:rPr>
        <w:t xml:space="preserve">передачи </w:t>
      </w:r>
      <w:r w:rsidRPr="00727B41">
        <w:rPr>
          <w:sz w:val="28"/>
          <w:szCs w:val="28"/>
        </w:rPr>
        <w:t xml:space="preserve">называется отношение угловых скоростей колес. </w:t>
      </w:r>
    </w:p>
    <w:p w:rsidR="00A15AD8" w:rsidRDefault="00A15AD8" w:rsidP="00A15AD8">
      <w:pPr>
        <w:ind w:firstLine="709"/>
        <w:jc w:val="center"/>
        <w:rPr>
          <w:sz w:val="28"/>
          <w:szCs w:val="28"/>
        </w:rPr>
      </w:pP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12</w:t>
      </w:r>
      <w:r w:rsidRPr="00727B41">
        <w:rPr>
          <w:sz w:val="28"/>
          <w:szCs w:val="28"/>
        </w:rPr>
        <w:t xml:space="preserve"> = </w:t>
      </w:r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 xml:space="preserve"> ⁄ </w:t>
      </w:r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>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 xml:space="preserve">Рядовой зубчатой передачей (зубчатым рядом) называется зубчатый механизм, образованный зубчатыми колесами с неподвижными осями. 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>Передаточное отношение рядовой зубчатой передачи равно произведению передаточных отношений входящих в нее зубчатых передач, при этом следует учитывать знаки передаточных отношений составляющих зубчатых передач.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>Передаточное отношение также можно выразить через числа зубьев:</w:t>
      </w:r>
    </w:p>
    <w:p w:rsidR="00A15AD8" w:rsidRPr="00727B41" w:rsidRDefault="00A15AD8" w:rsidP="00A15AD8">
      <w:pPr>
        <w:tabs>
          <w:tab w:val="left" w:pos="7938"/>
        </w:tabs>
        <w:ind w:firstLine="709"/>
        <w:jc w:val="center"/>
        <w:rPr>
          <w:sz w:val="28"/>
          <w:szCs w:val="28"/>
        </w:rPr>
      </w:pP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15</w:t>
      </w:r>
      <w:r w:rsidRPr="00727B41">
        <w:rPr>
          <w:sz w:val="28"/>
          <w:szCs w:val="28"/>
        </w:rPr>
        <w:t xml:space="preserve"> =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4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5</w:t>
      </w:r>
      <w:r w:rsidRPr="00727B41">
        <w:rPr>
          <w:sz w:val="28"/>
          <w:szCs w:val="28"/>
        </w:rPr>
        <w:t xml:space="preserve"> /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4</w:t>
      </w:r>
    </w:p>
    <w:p w:rsidR="00A15AD8" w:rsidRPr="00536C0C" w:rsidRDefault="00A15AD8" w:rsidP="00A15AD8">
      <w:pPr>
        <w:ind w:firstLine="709"/>
        <w:jc w:val="both"/>
        <w:rPr>
          <w:sz w:val="28"/>
          <w:szCs w:val="28"/>
          <w:u w:val="single"/>
        </w:rPr>
      </w:pPr>
      <w:r w:rsidRPr="00536C0C">
        <w:rPr>
          <w:sz w:val="28"/>
          <w:szCs w:val="28"/>
          <w:u w:val="single"/>
        </w:rPr>
        <w:t>2. Планетарные зубчатые механизмы.</w:t>
      </w:r>
    </w:p>
    <w:p w:rsidR="00A15AD8" w:rsidRPr="00727B41" w:rsidRDefault="009D56F2" w:rsidP="00A15AD8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47" style="position:absolute;left:0;text-align:left;margin-left:17.5pt;margin-top:22.55pt;width:279.5pt;height:123.1pt;z-index:251667456" coordorigin="1541,12652" coordsize="5590,2462">
            <v:shape id="_x0000_s1048" type="#_x0000_t75" style="position:absolute;left:1541;top:12652;width:5590;height:2462">
              <v:imagedata r:id="rId6" o:title="new-25"/>
            </v:shape>
            <v:shape id="_x0000_s1049" type="#_x0000_t202" style="position:absolute;left:2811;top:14634;width:1620;height:42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635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 w:rsidP="00940204">
                          <w:pPr>
                            <w:pStyle w:val="a3"/>
                            <w:ind w:firstLine="0"/>
                            <w:jc w:val="center"/>
                            <w:rPr>
                              <w:b w:val="0"/>
                              <w:lang w:val="kk-KZ"/>
                            </w:rPr>
                          </w:pPr>
                          <w:r w:rsidRPr="002655AA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2655AA">
                            <w:rPr>
                              <w:b w:val="0"/>
                            </w:rPr>
                            <w:t>.</w:t>
                          </w:r>
                          <w:r>
                            <w:rPr>
                              <w:b w:val="0"/>
                              <w:lang w:val="kk-KZ"/>
                            </w:rPr>
                            <w:t>9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square"/>
          </v:group>
        </w:pict>
      </w:r>
      <w:r w:rsidR="00A15AD8" w:rsidRPr="00727B41">
        <w:rPr>
          <w:sz w:val="28"/>
          <w:szCs w:val="28"/>
        </w:rPr>
        <w:t>Планетарным называется зубчатый механизм, содержащий колеса с подвижными осями. Простейший планетарн</w:t>
      </w:r>
      <w:r w:rsidR="00A15AD8">
        <w:rPr>
          <w:sz w:val="28"/>
          <w:szCs w:val="28"/>
        </w:rPr>
        <w:t>ый механизм представлен на рис</w:t>
      </w:r>
      <w:r w:rsidR="00A15AD8">
        <w:rPr>
          <w:sz w:val="28"/>
          <w:szCs w:val="28"/>
          <w:lang w:val="kk-KZ"/>
        </w:rPr>
        <w:t xml:space="preserve">унке </w:t>
      </w:r>
      <w:r w:rsidR="00A15AD8">
        <w:rPr>
          <w:sz w:val="28"/>
          <w:szCs w:val="28"/>
        </w:rPr>
        <w:t>4</w:t>
      </w:r>
      <w:r w:rsidR="00A15AD8">
        <w:rPr>
          <w:sz w:val="28"/>
          <w:szCs w:val="28"/>
          <w:lang w:val="kk-KZ"/>
        </w:rPr>
        <w:t>.9</w:t>
      </w:r>
      <w:r w:rsidR="00A15AD8" w:rsidRPr="00727B41">
        <w:rPr>
          <w:sz w:val="28"/>
          <w:szCs w:val="28"/>
        </w:rPr>
        <w:t xml:space="preserve">. Колесо 2 с подвижной осью называется сателлитом, центральное колесо 1 – солнечным, звено, несущее ось сателлита, называется </w:t>
      </w:r>
      <w:proofErr w:type="spellStart"/>
      <w:r w:rsidR="00A15AD8" w:rsidRPr="00727B41">
        <w:rPr>
          <w:sz w:val="28"/>
          <w:szCs w:val="28"/>
        </w:rPr>
        <w:t>водилом</w:t>
      </w:r>
      <w:proofErr w:type="spellEnd"/>
      <w:r w:rsidR="00A15AD8" w:rsidRPr="00727B41">
        <w:rPr>
          <w:sz w:val="28"/>
          <w:szCs w:val="28"/>
        </w:rPr>
        <w:t xml:space="preserve">, его принято </w:t>
      </w:r>
      <w:proofErr w:type="gramStart"/>
      <w:r w:rsidR="00A15AD8" w:rsidRPr="00727B41">
        <w:rPr>
          <w:sz w:val="28"/>
          <w:szCs w:val="28"/>
        </w:rPr>
        <w:t>обозначать буквой Н. Наиболее распространенные схемы планетарных механизмов представлены</w:t>
      </w:r>
      <w:proofErr w:type="gramEnd"/>
      <w:r w:rsidR="00A15AD8" w:rsidRPr="00727B41">
        <w:rPr>
          <w:sz w:val="28"/>
          <w:szCs w:val="28"/>
        </w:rPr>
        <w:t xml:space="preserve"> на рис. </w:t>
      </w:r>
      <w:r w:rsidR="00A15AD8">
        <w:rPr>
          <w:sz w:val="28"/>
          <w:szCs w:val="28"/>
        </w:rPr>
        <w:t>4</w:t>
      </w:r>
      <w:r w:rsidR="00A15AD8" w:rsidRPr="00727B41">
        <w:rPr>
          <w:sz w:val="28"/>
          <w:szCs w:val="28"/>
        </w:rPr>
        <w:t>.</w:t>
      </w:r>
      <w:r w:rsidR="00A15AD8">
        <w:rPr>
          <w:sz w:val="28"/>
          <w:szCs w:val="28"/>
        </w:rPr>
        <w:t>1</w:t>
      </w:r>
      <w:r w:rsidR="00A15AD8">
        <w:rPr>
          <w:sz w:val="28"/>
          <w:szCs w:val="28"/>
          <w:lang w:val="kk-KZ"/>
        </w:rPr>
        <w:t>0</w:t>
      </w:r>
      <w:r w:rsidR="00A15AD8" w:rsidRPr="00727B41">
        <w:rPr>
          <w:sz w:val="28"/>
          <w:szCs w:val="28"/>
        </w:rPr>
        <w:t>.</w:t>
      </w:r>
    </w:p>
    <w:p w:rsidR="00A15AD8" w:rsidRPr="00727B41" w:rsidRDefault="009D56F2" w:rsidP="00A15AD8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group id="_x0000_s1029" style="position:absolute;left:0;text-align:left;margin-left:0;margin-top:1in;width:345pt;height:198pt;z-index:251661312" coordorigin="1371,3474" coordsize="6900,3960">
            <v:shape id="_x0000_s1030" type="#_x0000_t75" style="position:absolute;left:1371;top:3474;width:6900;height:3910">
              <v:imagedata r:id="rId7" o:title="New-26"/>
            </v:shape>
            <v:shape id="_x0000_s1031" type="#_x0000_t202" style="position:absolute;left:2991;top:6894;width:2340;height:540;mso-wrap-distance-left:0;mso-wrap-distance-right:0" filled="f" stroked="f">
              <v:textbox style="mso-next-textbox:#_x0000_s1031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2355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>
                          <w:pPr>
                            <w:pStyle w:val="a3"/>
                            <w:rPr>
                              <w:b w:val="0"/>
                              <w:lang w:val="kk-KZ"/>
                            </w:rPr>
                          </w:pPr>
                          <w:r w:rsidRPr="003B771E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3B771E">
                            <w:rPr>
                              <w:b w:val="0"/>
                            </w:rPr>
                            <w:t>.1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0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square"/>
          </v:group>
        </w:pict>
      </w:r>
      <w:r w:rsidR="00A15AD8" w:rsidRPr="00727B41">
        <w:rPr>
          <w:sz w:val="28"/>
          <w:szCs w:val="28"/>
        </w:rPr>
        <w:t xml:space="preserve">Механизм по </w:t>
      </w:r>
      <w:proofErr w:type="gramStart"/>
      <w:r w:rsidR="00A15AD8" w:rsidRPr="00727B41">
        <w:rPr>
          <w:sz w:val="28"/>
          <w:szCs w:val="28"/>
        </w:rPr>
        <w:t>схеме</w:t>
      </w:r>
      <w:proofErr w:type="gramEnd"/>
      <w:r w:rsidR="00A15AD8" w:rsidRPr="00727B41">
        <w:rPr>
          <w:sz w:val="28"/>
          <w:szCs w:val="28"/>
        </w:rPr>
        <w:t xml:space="preserve"> а получил название механизма Джеймса, а механизм по схеме в – механизм Давида. Наибольшее распространение получила схема а. Она характеризуется </w:t>
      </w:r>
      <w:proofErr w:type="gramStart"/>
      <w:r w:rsidR="00A15AD8" w:rsidRPr="00727B41">
        <w:rPr>
          <w:sz w:val="28"/>
          <w:szCs w:val="28"/>
        </w:rPr>
        <w:t>высоким</w:t>
      </w:r>
      <w:proofErr w:type="gramEnd"/>
      <w:r w:rsidR="00A15AD8" w:rsidRPr="00727B41">
        <w:rPr>
          <w:sz w:val="28"/>
          <w:szCs w:val="28"/>
        </w:rPr>
        <w:t xml:space="preserve"> к.п.д., практический диапазон передаточных отношений </w:t>
      </w:r>
      <w:r w:rsidR="00A15AD8" w:rsidRPr="00727B41">
        <w:rPr>
          <w:sz w:val="28"/>
          <w:szCs w:val="28"/>
          <w:lang w:val="en-US"/>
        </w:rPr>
        <w:t>U</w:t>
      </w:r>
      <w:r w:rsidR="00A15AD8" w:rsidRPr="00727B41">
        <w:rPr>
          <w:sz w:val="28"/>
          <w:szCs w:val="28"/>
        </w:rPr>
        <w:t xml:space="preserve"> = 3 – 8. Механизмы по схемам в и г могут иметь очень большие передаточные отношения, но у них </w:t>
      </w:r>
      <w:proofErr w:type="gramStart"/>
      <w:r w:rsidR="00A15AD8" w:rsidRPr="00727B41">
        <w:rPr>
          <w:sz w:val="28"/>
          <w:szCs w:val="28"/>
        </w:rPr>
        <w:t>низкий</w:t>
      </w:r>
      <w:proofErr w:type="gramEnd"/>
      <w:r w:rsidR="00A15AD8" w:rsidRPr="00727B41">
        <w:rPr>
          <w:sz w:val="28"/>
          <w:szCs w:val="28"/>
        </w:rPr>
        <w:t xml:space="preserve"> к.п.д. По схеме е выполняются мотор – редукторы, представляющие в одном агрегате двигатель и редуктор. Особенно перспективна схема </w:t>
      </w:r>
      <w:proofErr w:type="spellStart"/>
      <w:r w:rsidR="00A15AD8" w:rsidRPr="00727B41">
        <w:rPr>
          <w:sz w:val="28"/>
          <w:szCs w:val="28"/>
        </w:rPr>
        <w:t>д</w:t>
      </w:r>
      <w:proofErr w:type="spellEnd"/>
      <w:r w:rsidR="00A15AD8" w:rsidRPr="00727B41">
        <w:rPr>
          <w:sz w:val="28"/>
          <w:szCs w:val="28"/>
        </w:rPr>
        <w:t xml:space="preserve">, здесь всего два колеса, </w:t>
      </w:r>
      <w:proofErr w:type="gramStart"/>
      <w:r w:rsidR="00A15AD8" w:rsidRPr="00727B41">
        <w:rPr>
          <w:sz w:val="28"/>
          <w:szCs w:val="28"/>
        </w:rPr>
        <w:t>высокий</w:t>
      </w:r>
      <w:proofErr w:type="gramEnd"/>
      <w:r w:rsidR="00A15AD8" w:rsidRPr="00727B41">
        <w:rPr>
          <w:sz w:val="28"/>
          <w:szCs w:val="28"/>
        </w:rPr>
        <w:t xml:space="preserve"> к.п.д., большое передаточное отношение.</w:t>
      </w:r>
    </w:p>
    <w:p w:rsidR="00A15AD8" w:rsidRPr="00536C0C" w:rsidRDefault="00A15AD8" w:rsidP="00A15AD8">
      <w:pPr>
        <w:jc w:val="both"/>
        <w:outlineLvl w:val="1"/>
        <w:rPr>
          <w:sz w:val="28"/>
          <w:szCs w:val="28"/>
          <w:u w:val="single"/>
        </w:rPr>
      </w:pPr>
      <w:r w:rsidRPr="00536C0C">
        <w:rPr>
          <w:sz w:val="28"/>
          <w:szCs w:val="28"/>
          <w:u w:val="single"/>
        </w:rPr>
        <w:t>3. Аналитический метод определения передаточного отношения и угловых скоростей планетарных механизмов.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 xml:space="preserve">Считаем, что заданы числа зубьев колес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 xml:space="preserve">,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,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3</w:t>
      </w:r>
      <w:r w:rsidRPr="00727B41">
        <w:rPr>
          <w:sz w:val="28"/>
          <w:szCs w:val="28"/>
        </w:rPr>
        <w:t xml:space="preserve">,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4</w:t>
      </w:r>
      <w:r w:rsidRPr="00727B41">
        <w:rPr>
          <w:sz w:val="28"/>
          <w:szCs w:val="28"/>
        </w:rPr>
        <w:t>, угловая скорость входного колеса ω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 xml:space="preserve">. Требуется определить передаточное отношение 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1н</w:t>
      </w:r>
      <w:r w:rsidRPr="00727B41">
        <w:rPr>
          <w:sz w:val="28"/>
          <w:szCs w:val="28"/>
        </w:rPr>
        <w:t xml:space="preserve">, угловую скорость выходного звена Н и угловую скорость колеса 2. </w:t>
      </w:r>
    </w:p>
    <w:p w:rsidR="00A15AD8" w:rsidRPr="00727B41" w:rsidRDefault="009D56F2" w:rsidP="00A15AD8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5" style="position:absolute;left:0;text-align:left;margin-left:18pt;margin-top:200.55pt;width:99.2pt;height:106.6pt;z-index:251663360" coordorigin="1551,5454" coordsize="1984,2132">
            <v:shape id="_x0000_s1036" type="#_x0000_t75" style="position:absolute;left:1551;top:5454;width:1984;height:1648">
              <v:imagedata r:id="rId8" o:title="New-28"/>
            </v:shape>
            <v:shape id="_x0000_s1037" type="#_x0000_t202" style="position:absolute;left:1911;top:7074;width:1440;height:512;mso-wrap-distance-left:0;mso-wrap-distance-right:0" filled="f" stroked="f">
              <v:textbox inset="0,0,0,0">
                <w:txbxContent>
                  <w:tbl>
                    <w:tblPr>
                      <w:tblW w:w="5865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707"/>
                    </w:tblGrid>
                    <w:tr w:rsidR="00A15AD8" w:rsidTr="003305DF">
                      <w:trPr>
                        <w:tblCellSpacing w:w="0" w:type="dxa"/>
                      </w:trPr>
                      <w:tc>
                        <w:tcPr>
                          <w:tcW w:w="5000" w:type="pct"/>
                          <w:vAlign w:val="center"/>
                        </w:tcPr>
                        <w:p w:rsidR="00A15AD8" w:rsidRPr="00815BEF" w:rsidRDefault="00A15AD8" w:rsidP="003305DF">
                          <w:pPr>
                            <w:pStyle w:val="a3"/>
                            <w:ind w:firstLine="0"/>
                            <w:jc w:val="left"/>
                            <w:rPr>
                              <w:b w:val="0"/>
                              <w:lang w:val="kk-KZ"/>
                            </w:rPr>
                          </w:pPr>
                          <w:r w:rsidRPr="002655AA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2655AA">
                            <w:rPr>
                              <w:b w:val="0"/>
                            </w:rPr>
                            <w:t>.</w:t>
                          </w:r>
                          <w:r>
                            <w:rPr>
                              <w:b w:val="0"/>
                            </w:rPr>
                            <w:t>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2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square"/>
          </v:group>
        </w:pict>
      </w:r>
      <w:r>
        <w:rPr>
          <w:noProof/>
          <w:sz w:val="28"/>
          <w:szCs w:val="28"/>
        </w:rPr>
        <w:pict>
          <v:group id="_x0000_s1032" style="position:absolute;left:0;text-align:left;margin-left:9pt;margin-top:3.05pt;width:212.05pt;height:108pt;z-index:251662336" coordorigin="1371,12834" coordsize="4241,2160">
            <v:shape id="_x0000_s1033" type="#_x0000_t75" style="position:absolute;left:1371;top:12834;width:4241;height:1767">
              <v:imagedata r:id="rId9" o:title="NEW-27"/>
            </v:shape>
            <v:shape id="_x0000_s1034" type="#_x0000_t202" style="position:absolute;left:2271;top:14421;width:2340;height:573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2355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>
                          <w:pPr>
                            <w:pStyle w:val="a3"/>
                            <w:rPr>
                              <w:b w:val="0"/>
                              <w:lang w:val="kk-KZ"/>
                            </w:rPr>
                          </w:pPr>
                          <w:r w:rsidRPr="003B771E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3B771E">
                            <w:rPr>
                              <w:b w:val="0"/>
                            </w:rPr>
                            <w:t>.1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1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square"/>
          </v:group>
        </w:pict>
      </w:r>
      <w:r w:rsidR="00A15AD8" w:rsidRPr="00727B41">
        <w:rPr>
          <w:sz w:val="28"/>
          <w:szCs w:val="28"/>
        </w:rPr>
        <w:t>Сущность метода обращения движения состоит в следующем: придадим стойке механизма скорость вращения водила ω</w:t>
      </w:r>
      <w:r w:rsidR="00A15AD8" w:rsidRPr="00727B41">
        <w:rPr>
          <w:sz w:val="28"/>
          <w:szCs w:val="28"/>
          <w:vertAlign w:val="subscript"/>
        </w:rPr>
        <w:t>н,</w:t>
      </w:r>
      <w:r w:rsidR="00A15AD8" w:rsidRPr="00727B41">
        <w:rPr>
          <w:sz w:val="28"/>
          <w:szCs w:val="28"/>
        </w:rPr>
        <w:t xml:space="preserve"> но в противоположном направлении. Тогда </w:t>
      </w:r>
      <w:proofErr w:type="gramStart"/>
      <w:r w:rsidR="00A15AD8" w:rsidRPr="00727B41">
        <w:rPr>
          <w:sz w:val="28"/>
          <w:szCs w:val="28"/>
        </w:rPr>
        <w:t>водило</w:t>
      </w:r>
      <w:proofErr w:type="gramEnd"/>
      <w:r w:rsidR="00A15AD8" w:rsidRPr="00727B41">
        <w:rPr>
          <w:sz w:val="28"/>
          <w:szCs w:val="28"/>
        </w:rPr>
        <w:t xml:space="preserve"> окажется неподвижным в абсолютной системе отсчета, а остальные звенья приоб</w:t>
      </w:r>
      <w:r w:rsidR="00A15AD8">
        <w:rPr>
          <w:sz w:val="28"/>
          <w:szCs w:val="28"/>
        </w:rPr>
        <w:t>ретут дополнительную скорость –</w:t>
      </w:r>
      <w:r w:rsidR="00A15AD8" w:rsidRPr="00727B41">
        <w:rPr>
          <w:sz w:val="28"/>
          <w:szCs w:val="28"/>
        </w:rPr>
        <w:t>ω</w:t>
      </w:r>
      <w:r w:rsidR="00A15AD8" w:rsidRPr="00727B41">
        <w:rPr>
          <w:sz w:val="28"/>
          <w:szCs w:val="28"/>
          <w:vertAlign w:val="subscript"/>
        </w:rPr>
        <w:t>н</w:t>
      </w:r>
      <w:r w:rsidR="00A15AD8" w:rsidRPr="00727B41">
        <w:rPr>
          <w:sz w:val="28"/>
          <w:szCs w:val="28"/>
        </w:rPr>
        <w:t xml:space="preserve">. Изобразим обращенный механизм рядом на схеме. Механизм </w:t>
      </w:r>
      <w:proofErr w:type="gramStart"/>
      <w:r w:rsidR="00A15AD8" w:rsidRPr="00727B41">
        <w:rPr>
          <w:sz w:val="28"/>
          <w:szCs w:val="28"/>
        </w:rPr>
        <w:t>с</w:t>
      </w:r>
      <w:proofErr w:type="gramEnd"/>
      <w:r w:rsidR="00A15AD8" w:rsidRPr="00727B41">
        <w:rPr>
          <w:sz w:val="28"/>
          <w:szCs w:val="28"/>
        </w:rPr>
        <w:t xml:space="preserve"> </w:t>
      </w:r>
      <w:proofErr w:type="gramStart"/>
      <w:r w:rsidR="00A15AD8" w:rsidRPr="00727B41">
        <w:rPr>
          <w:sz w:val="28"/>
          <w:szCs w:val="28"/>
        </w:rPr>
        <w:t>неподвижным</w:t>
      </w:r>
      <w:proofErr w:type="gramEnd"/>
      <w:r w:rsidR="00A15AD8" w:rsidRPr="00727B41">
        <w:rPr>
          <w:sz w:val="28"/>
          <w:szCs w:val="28"/>
        </w:rPr>
        <w:t xml:space="preserve"> </w:t>
      </w:r>
      <w:proofErr w:type="spellStart"/>
      <w:r w:rsidR="00A15AD8" w:rsidRPr="00727B41">
        <w:rPr>
          <w:sz w:val="28"/>
          <w:szCs w:val="28"/>
        </w:rPr>
        <w:t>водилом</w:t>
      </w:r>
      <w:proofErr w:type="spellEnd"/>
      <w:r w:rsidR="00A15AD8" w:rsidRPr="00727B41">
        <w:rPr>
          <w:sz w:val="28"/>
          <w:szCs w:val="28"/>
        </w:rPr>
        <w:t xml:space="preserve"> является зубчатым рядом, для него справедливы полученные ранее соотношения:</w:t>
      </w:r>
      <w:r w:rsidR="00A15AD8">
        <w:rPr>
          <w:sz w:val="28"/>
          <w:szCs w:val="28"/>
          <w:lang w:val="kk-KZ"/>
        </w:rPr>
        <w:t xml:space="preserve">  </w:t>
      </w:r>
      <w:r w:rsidR="00A15AD8" w:rsidRPr="00727B41">
        <w:rPr>
          <w:sz w:val="28"/>
          <w:szCs w:val="28"/>
          <w:lang w:val="en-US"/>
        </w:rPr>
        <w:t>U</w:t>
      </w:r>
      <w:r w:rsidR="00A15AD8" w:rsidRPr="00727B41">
        <w:rPr>
          <w:sz w:val="28"/>
          <w:szCs w:val="28"/>
          <w:vertAlign w:val="subscript"/>
        </w:rPr>
        <w:t>14</w:t>
      </w:r>
      <w:r w:rsidR="00A15AD8" w:rsidRPr="00727B41">
        <w:rPr>
          <w:sz w:val="28"/>
          <w:szCs w:val="28"/>
          <w:vertAlign w:val="superscript"/>
          <w:lang w:val="en-US"/>
        </w:rPr>
        <w:t>H</w:t>
      </w:r>
      <w:r w:rsidR="00A15AD8" w:rsidRPr="00727B41">
        <w:rPr>
          <w:sz w:val="28"/>
          <w:szCs w:val="28"/>
        </w:rPr>
        <w:t xml:space="preserve"> = (</w:t>
      </w:r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</w:rPr>
        <w:t>1</w:t>
      </w:r>
      <w:r w:rsidR="00A15AD8" w:rsidRPr="00727B41">
        <w:rPr>
          <w:sz w:val="28"/>
          <w:szCs w:val="28"/>
        </w:rPr>
        <w:t>-</w:t>
      </w:r>
      <w:proofErr w:type="spellStart"/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  <w:lang w:val="en-US"/>
        </w:rPr>
        <w:t>H</w:t>
      </w:r>
      <w:proofErr w:type="spellEnd"/>
      <w:r w:rsidR="00A15AD8">
        <w:rPr>
          <w:sz w:val="28"/>
          <w:szCs w:val="28"/>
        </w:rPr>
        <w:t>)</w:t>
      </w:r>
      <w:proofErr w:type="gramStart"/>
      <w:r w:rsidR="00A15AD8" w:rsidRPr="00727B41">
        <w:rPr>
          <w:sz w:val="28"/>
          <w:szCs w:val="28"/>
        </w:rPr>
        <w:t>/(</w:t>
      </w:r>
      <w:proofErr w:type="gramEnd"/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</w:rPr>
        <w:t>4</w:t>
      </w:r>
      <w:r w:rsidR="00A15AD8" w:rsidRPr="00727B41">
        <w:rPr>
          <w:sz w:val="28"/>
          <w:szCs w:val="28"/>
        </w:rPr>
        <w:t xml:space="preserve"> – </w:t>
      </w:r>
      <w:proofErr w:type="spellStart"/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  <w:lang w:val="en-US"/>
        </w:rPr>
        <w:t>H</w:t>
      </w:r>
      <w:proofErr w:type="spellEnd"/>
      <w:r w:rsidR="00A15AD8" w:rsidRPr="00727B41">
        <w:rPr>
          <w:sz w:val="28"/>
          <w:szCs w:val="28"/>
        </w:rPr>
        <w:t>)</w:t>
      </w:r>
      <w:r w:rsidR="00A15AD8">
        <w:rPr>
          <w:sz w:val="28"/>
          <w:szCs w:val="28"/>
          <w:lang w:val="kk-KZ"/>
        </w:rPr>
        <w:t xml:space="preserve">. </w:t>
      </w:r>
      <w:r w:rsidR="00A15AD8" w:rsidRPr="00727B41">
        <w:rPr>
          <w:sz w:val="28"/>
          <w:szCs w:val="28"/>
        </w:rPr>
        <w:t xml:space="preserve">Здесь верхний индекс Н указывает, что параметры относятся к обращенному механизму. </w:t>
      </w:r>
      <w:r w:rsidR="00A15AD8" w:rsidRPr="00727B41">
        <w:rPr>
          <w:sz w:val="28"/>
          <w:szCs w:val="28"/>
          <w:lang w:val="en-US"/>
        </w:rPr>
        <w:t>U</w:t>
      </w:r>
      <w:r w:rsidR="00A15AD8" w:rsidRPr="00727B41">
        <w:rPr>
          <w:sz w:val="28"/>
          <w:szCs w:val="28"/>
          <w:vertAlign w:val="subscript"/>
        </w:rPr>
        <w:t>14</w:t>
      </w:r>
      <w:r w:rsidR="00A15AD8" w:rsidRPr="00727B41">
        <w:rPr>
          <w:sz w:val="28"/>
          <w:szCs w:val="28"/>
          <w:vertAlign w:val="superscript"/>
          <w:lang w:val="en-US"/>
        </w:rPr>
        <w:t>H</w:t>
      </w:r>
      <w:r w:rsidR="00A15AD8" w:rsidRPr="00727B41">
        <w:rPr>
          <w:sz w:val="28"/>
          <w:szCs w:val="28"/>
        </w:rPr>
        <w:t>=-</w:t>
      </w:r>
      <w:r w:rsidR="00A15AD8" w:rsidRPr="00727B41">
        <w:rPr>
          <w:sz w:val="28"/>
          <w:szCs w:val="28"/>
          <w:lang w:val="en-US"/>
        </w:rPr>
        <w:t>Z</w:t>
      </w:r>
      <w:r w:rsidR="00A15AD8" w:rsidRPr="00727B41">
        <w:rPr>
          <w:sz w:val="28"/>
          <w:szCs w:val="28"/>
          <w:vertAlign w:val="subscript"/>
        </w:rPr>
        <w:t>2</w:t>
      </w:r>
      <w:r w:rsidR="00A15AD8" w:rsidRPr="00727B41">
        <w:rPr>
          <w:sz w:val="28"/>
          <w:szCs w:val="28"/>
        </w:rPr>
        <w:t xml:space="preserve"> </w:t>
      </w:r>
      <w:r w:rsidR="00A15AD8" w:rsidRPr="00727B41">
        <w:rPr>
          <w:sz w:val="28"/>
          <w:szCs w:val="28"/>
          <w:lang w:val="en-US"/>
        </w:rPr>
        <w:t>Z</w:t>
      </w:r>
      <w:r w:rsidR="00A15AD8" w:rsidRPr="00727B41">
        <w:rPr>
          <w:sz w:val="28"/>
          <w:szCs w:val="28"/>
          <w:vertAlign w:val="subscript"/>
        </w:rPr>
        <w:t>4</w:t>
      </w:r>
      <w:r w:rsidR="00A15AD8" w:rsidRPr="00727B41">
        <w:rPr>
          <w:sz w:val="28"/>
          <w:szCs w:val="28"/>
        </w:rPr>
        <w:t>/</w:t>
      </w:r>
      <w:r w:rsidR="00A15AD8" w:rsidRPr="00727B41">
        <w:rPr>
          <w:sz w:val="28"/>
          <w:szCs w:val="28"/>
          <w:lang w:val="en-US"/>
        </w:rPr>
        <w:t>Z</w:t>
      </w:r>
      <w:r w:rsidR="00A15AD8" w:rsidRPr="00727B41">
        <w:rPr>
          <w:sz w:val="28"/>
          <w:szCs w:val="28"/>
          <w:vertAlign w:val="subscript"/>
        </w:rPr>
        <w:t>1</w:t>
      </w:r>
      <w:r w:rsidR="00A15AD8" w:rsidRPr="00727B41">
        <w:rPr>
          <w:sz w:val="28"/>
          <w:szCs w:val="28"/>
        </w:rPr>
        <w:t xml:space="preserve"> </w:t>
      </w:r>
      <w:r w:rsidR="00A15AD8" w:rsidRPr="00727B41">
        <w:rPr>
          <w:sz w:val="28"/>
          <w:szCs w:val="28"/>
          <w:lang w:val="en-US"/>
        </w:rPr>
        <w:t>Z</w:t>
      </w:r>
      <w:r w:rsidR="00A15AD8" w:rsidRPr="00727B41">
        <w:rPr>
          <w:sz w:val="28"/>
          <w:szCs w:val="28"/>
          <w:vertAlign w:val="subscript"/>
        </w:rPr>
        <w:t>3</w:t>
      </w:r>
      <w:r w:rsidR="00A15AD8">
        <w:rPr>
          <w:sz w:val="28"/>
          <w:szCs w:val="28"/>
          <w:lang w:val="kk-KZ"/>
        </w:rPr>
        <w:t xml:space="preserve">. </w:t>
      </w:r>
      <w:r w:rsidR="00A15AD8">
        <w:rPr>
          <w:sz w:val="28"/>
          <w:szCs w:val="28"/>
        </w:rPr>
        <w:t xml:space="preserve">Отсюда </w:t>
      </w:r>
      <w:r w:rsidR="00A15AD8" w:rsidRPr="00727B41">
        <w:rPr>
          <w:sz w:val="28"/>
          <w:szCs w:val="28"/>
        </w:rPr>
        <w:t>следует:</w:t>
      </w:r>
      <w:r w:rsidR="00A15AD8">
        <w:rPr>
          <w:sz w:val="28"/>
          <w:szCs w:val="28"/>
          <w:lang w:val="kk-KZ"/>
        </w:rPr>
        <w:t xml:space="preserve"> </w:t>
      </w:r>
      <w:r w:rsidR="00A15AD8" w:rsidRPr="00727B41">
        <w:rPr>
          <w:sz w:val="28"/>
          <w:szCs w:val="28"/>
          <w:lang w:val="en-US"/>
        </w:rPr>
        <w:t>U</w:t>
      </w:r>
      <w:r w:rsidR="00A15AD8" w:rsidRPr="00727B41">
        <w:rPr>
          <w:sz w:val="28"/>
          <w:szCs w:val="28"/>
          <w:vertAlign w:val="subscript"/>
        </w:rPr>
        <w:t>1</w:t>
      </w:r>
      <w:r w:rsidR="00A15AD8" w:rsidRPr="00727B41">
        <w:rPr>
          <w:sz w:val="28"/>
          <w:szCs w:val="28"/>
          <w:vertAlign w:val="subscript"/>
          <w:lang w:val="en-US"/>
        </w:rPr>
        <w:t>H</w:t>
      </w:r>
      <w:r w:rsidR="00A15AD8" w:rsidRPr="00727B41">
        <w:rPr>
          <w:sz w:val="28"/>
          <w:szCs w:val="28"/>
        </w:rPr>
        <w:t>=</w:t>
      </w:r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</w:rPr>
        <w:t>1</w:t>
      </w:r>
      <w:r w:rsidR="00A15AD8" w:rsidRPr="00727B41">
        <w:rPr>
          <w:sz w:val="28"/>
          <w:szCs w:val="28"/>
        </w:rPr>
        <w:t>/</w:t>
      </w:r>
      <w:proofErr w:type="spellStart"/>
      <w:r w:rsidR="00A15AD8" w:rsidRPr="00727B41">
        <w:rPr>
          <w:sz w:val="28"/>
          <w:szCs w:val="28"/>
          <w:lang w:val="en-US"/>
        </w:rPr>
        <w:t>ω</w:t>
      </w:r>
      <w:r w:rsidR="00A15AD8" w:rsidRPr="00727B41">
        <w:rPr>
          <w:sz w:val="28"/>
          <w:szCs w:val="28"/>
          <w:vertAlign w:val="subscript"/>
          <w:lang w:val="en-US"/>
        </w:rPr>
        <w:t>H</w:t>
      </w:r>
      <w:proofErr w:type="spellEnd"/>
      <w:r w:rsidR="00A15AD8" w:rsidRPr="00727B41">
        <w:rPr>
          <w:sz w:val="28"/>
          <w:szCs w:val="28"/>
        </w:rPr>
        <w:t>=1-</w:t>
      </w:r>
      <w:r w:rsidR="00A15AD8" w:rsidRPr="00727B41">
        <w:rPr>
          <w:sz w:val="28"/>
          <w:szCs w:val="28"/>
          <w:lang w:val="en-US"/>
        </w:rPr>
        <w:t>U</w:t>
      </w:r>
      <w:r w:rsidR="00A15AD8" w:rsidRPr="00727B41">
        <w:rPr>
          <w:sz w:val="28"/>
          <w:szCs w:val="28"/>
          <w:vertAlign w:val="subscript"/>
        </w:rPr>
        <w:t>14</w:t>
      </w:r>
      <w:r w:rsidR="00A15AD8" w:rsidRPr="00727B41">
        <w:rPr>
          <w:sz w:val="28"/>
          <w:szCs w:val="28"/>
          <w:vertAlign w:val="superscript"/>
          <w:lang w:val="en-US"/>
        </w:rPr>
        <w:t>H</w:t>
      </w:r>
      <w:r w:rsidR="00A15AD8">
        <w:rPr>
          <w:sz w:val="28"/>
          <w:szCs w:val="28"/>
          <w:lang w:val="kk-KZ"/>
        </w:rPr>
        <w:t xml:space="preserve">. </w:t>
      </w:r>
      <w:r w:rsidR="00A15AD8" w:rsidRPr="00727B41">
        <w:rPr>
          <w:sz w:val="28"/>
          <w:szCs w:val="28"/>
        </w:rPr>
        <w:t>Полученная формула справедлива для любой схемы планетарного механизма. Она носит название формулы Виллиса.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 xml:space="preserve">Если требуется определить передаточное отношение </w:t>
      </w:r>
      <w:proofErr w:type="gramStart"/>
      <w:r w:rsidRPr="00727B41">
        <w:rPr>
          <w:sz w:val="28"/>
          <w:szCs w:val="28"/>
        </w:rPr>
        <w:t>от</w:t>
      </w:r>
      <w:proofErr w:type="gramEnd"/>
      <w:r w:rsidRPr="00727B41">
        <w:rPr>
          <w:sz w:val="28"/>
          <w:szCs w:val="28"/>
        </w:rPr>
        <w:t xml:space="preserve"> водила к колесу 1, то, имея в виду, что 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</w:t>
      </w:r>
      <w:r w:rsidRPr="00727B41">
        <w:rPr>
          <w:sz w:val="28"/>
          <w:szCs w:val="28"/>
        </w:rPr>
        <w:t>1/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</w:rPr>
        <w:t>, получим</w:t>
      </w:r>
      <w:r>
        <w:rPr>
          <w:sz w:val="28"/>
          <w:szCs w:val="28"/>
          <w:lang w:val="kk-KZ"/>
        </w:rPr>
        <w:t xml:space="preserve">  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>=1/(1-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14</w:t>
      </w:r>
      <w:r w:rsidRPr="00727B41">
        <w:rPr>
          <w:sz w:val="28"/>
          <w:szCs w:val="28"/>
          <w:vertAlign w:val="superscript"/>
          <w:lang w:val="en-US"/>
        </w:rPr>
        <w:t>H</w:t>
      </w:r>
      <w:r w:rsidRPr="00727B41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. </w:t>
      </w:r>
      <w:r w:rsidRPr="00727B41">
        <w:rPr>
          <w:sz w:val="28"/>
          <w:szCs w:val="28"/>
        </w:rPr>
        <w:t xml:space="preserve">Зная 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</w:rPr>
        <w:t>, можно найти ω</w:t>
      </w:r>
      <w:r w:rsidRPr="00727B41">
        <w:rPr>
          <w:sz w:val="28"/>
          <w:szCs w:val="28"/>
          <w:vertAlign w:val="subscript"/>
        </w:rPr>
        <w:t>Н</w:t>
      </w:r>
      <w:r w:rsidRPr="00727B41">
        <w:rPr>
          <w:sz w:val="28"/>
          <w:szCs w:val="28"/>
        </w:rPr>
        <w:t>: ω</w:t>
      </w:r>
      <w:r w:rsidRPr="00727B41">
        <w:rPr>
          <w:sz w:val="28"/>
          <w:szCs w:val="28"/>
          <w:vertAlign w:val="subscript"/>
        </w:rPr>
        <w:t>Н</w:t>
      </w:r>
      <w:r w:rsidRPr="00727B41">
        <w:rPr>
          <w:sz w:val="28"/>
          <w:szCs w:val="28"/>
        </w:rPr>
        <w:t>=ω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>/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</w:rPr>
        <w:t xml:space="preserve">. Для определения скорости ω2 следует рассмотреть одну ступень планетарного </w:t>
      </w:r>
      <w:r w:rsidRPr="00727B41">
        <w:rPr>
          <w:sz w:val="28"/>
          <w:szCs w:val="28"/>
        </w:rPr>
        <w:lastRenderedPageBreak/>
        <w:t>механизма и изобразить соответствующий ей обращенный механизм (рис.</w:t>
      </w:r>
      <w:r>
        <w:rPr>
          <w:sz w:val="28"/>
          <w:szCs w:val="28"/>
        </w:rPr>
        <w:t>4</w:t>
      </w:r>
      <w:r w:rsidRPr="00727B41">
        <w:rPr>
          <w:sz w:val="28"/>
          <w:szCs w:val="28"/>
        </w:rPr>
        <w:t>.</w:t>
      </w: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2</w:t>
      </w:r>
      <w:r w:rsidRPr="00727B41">
        <w:rPr>
          <w:sz w:val="28"/>
          <w:szCs w:val="28"/>
        </w:rPr>
        <w:t>). Для обращенного механизма</w:t>
      </w:r>
      <w:r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U</w:t>
      </w:r>
      <w:r w:rsidRPr="00727B41">
        <w:rPr>
          <w:sz w:val="28"/>
          <w:szCs w:val="28"/>
          <w:vertAlign w:val="subscript"/>
        </w:rPr>
        <w:t>12</w:t>
      </w:r>
      <w:r w:rsidRPr="00727B41">
        <w:rPr>
          <w:sz w:val="28"/>
          <w:szCs w:val="28"/>
        </w:rPr>
        <w:t>=(</w:t>
      </w:r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>–</w:t>
      </w:r>
      <w:proofErr w:type="spellStart"/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  <w:lang w:val="en-US"/>
        </w:rPr>
        <w:t>H</w:t>
      </w:r>
      <w:proofErr w:type="spellEnd"/>
      <w:r>
        <w:rPr>
          <w:sz w:val="28"/>
          <w:szCs w:val="28"/>
        </w:rPr>
        <w:t>)</w:t>
      </w:r>
      <w:r w:rsidRPr="00727B41">
        <w:rPr>
          <w:sz w:val="28"/>
          <w:szCs w:val="28"/>
        </w:rPr>
        <w:t>/(</w:t>
      </w:r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>-</w:t>
      </w:r>
      <w:proofErr w:type="spellStart"/>
      <w:r w:rsidRPr="00727B41">
        <w:rPr>
          <w:sz w:val="28"/>
          <w:szCs w:val="28"/>
          <w:lang w:val="en-US"/>
        </w:rPr>
        <w:t>ω</w:t>
      </w:r>
      <w:r w:rsidRPr="00727B41">
        <w:rPr>
          <w:sz w:val="28"/>
          <w:szCs w:val="28"/>
          <w:vertAlign w:val="subscript"/>
          <w:lang w:val="en-US"/>
        </w:rPr>
        <w:t>H</w:t>
      </w:r>
      <w:proofErr w:type="spellEnd"/>
      <w:r w:rsidRPr="00727B41">
        <w:rPr>
          <w:sz w:val="28"/>
          <w:szCs w:val="28"/>
        </w:rPr>
        <w:t>)</w:t>
      </w:r>
    </w:p>
    <w:p w:rsidR="00A15AD8" w:rsidRDefault="00A15AD8" w:rsidP="00A15AD8">
      <w:pPr>
        <w:jc w:val="both"/>
        <w:rPr>
          <w:sz w:val="28"/>
          <w:szCs w:val="28"/>
        </w:rPr>
      </w:pPr>
      <w:r w:rsidRPr="00727B41">
        <w:rPr>
          <w:sz w:val="28"/>
          <w:szCs w:val="28"/>
        </w:rPr>
        <w:t>Отсюда уже не представляет сложности определить ω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15AD8" w:rsidRPr="00536C0C" w:rsidRDefault="00A15AD8" w:rsidP="00A15AD8">
      <w:pPr>
        <w:jc w:val="both"/>
        <w:rPr>
          <w:sz w:val="28"/>
          <w:szCs w:val="28"/>
          <w:u w:val="single"/>
        </w:rPr>
      </w:pPr>
      <w:r w:rsidRPr="00536C0C">
        <w:rPr>
          <w:sz w:val="28"/>
          <w:szCs w:val="28"/>
          <w:u w:val="single"/>
        </w:rPr>
        <w:t>4. Графический метод анализа планетарных механизмов.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>Построение плана скоростей начинается с точки</w:t>
      </w:r>
      <w:proofErr w:type="gramStart"/>
      <w:r w:rsidRPr="00727B41">
        <w:rPr>
          <w:sz w:val="28"/>
          <w:szCs w:val="28"/>
        </w:rPr>
        <w:t xml:space="preserve"> А</w:t>
      </w:r>
      <w:proofErr w:type="gramEnd"/>
      <w:r w:rsidRPr="006F475C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727B41">
        <w:rPr>
          <w:sz w:val="28"/>
          <w:szCs w:val="28"/>
        </w:rPr>
        <w:t xml:space="preserve">рис. </w:t>
      </w:r>
      <w:r>
        <w:rPr>
          <w:sz w:val="28"/>
          <w:szCs w:val="28"/>
        </w:rPr>
        <w:t>4</w:t>
      </w:r>
      <w:r w:rsidRPr="00727B41">
        <w:rPr>
          <w:sz w:val="28"/>
          <w:szCs w:val="28"/>
        </w:rPr>
        <w:t>.</w:t>
      </w: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3)</w:t>
      </w:r>
      <w:r w:rsidRPr="00727B41">
        <w:rPr>
          <w:sz w:val="28"/>
          <w:szCs w:val="28"/>
        </w:rPr>
        <w:t>. Скорость точки</w:t>
      </w:r>
      <w:proofErr w:type="gramStart"/>
      <w:r w:rsidRPr="00727B41">
        <w:rPr>
          <w:sz w:val="28"/>
          <w:szCs w:val="28"/>
        </w:rPr>
        <w:t xml:space="preserve"> С</w:t>
      </w:r>
      <w:proofErr w:type="gramEnd"/>
      <w:r w:rsidRPr="00727B41">
        <w:rPr>
          <w:sz w:val="28"/>
          <w:szCs w:val="28"/>
        </w:rPr>
        <w:t xml:space="preserve"> равна нулю, эта точка является МЦС для блока сателлитов. Линия </w:t>
      </w:r>
      <w:proofErr w:type="spellStart"/>
      <w:r w:rsidRPr="00727B41">
        <w:rPr>
          <w:sz w:val="28"/>
          <w:szCs w:val="28"/>
        </w:rPr>
        <w:t>са</w:t>
      </w:r>
      <w:proofErr w:type="spellEnd"/>
      <w:r w:rsidRPr="00727B41">
        <w:rPr>
          <w:sz w:val="28"/>
          <w:szCs w:val="28"/>
        </w:rPr>
        <w:t xml:space="preserve"> на плане скоростей называется картиной распределения скоростей. </w:t>
      </w:r>
      <w:r>
        <w:rPr>
          <w:sz w:val="28"/>
          <w:szCs w:val="28"/>
          <w:lang w:val="kk-KZ"/>
        </w:rPr>
        <w:t>Н</w:t>
      </w:r>
      <w:r w:rsidRPr="00727B41">
        <w:rPr>
          <w:sz w:val="28"/>
          <w:szCs w:val="28"/>
        </w:rPr>
        <w:t xml:space="preserve">а ней находятся концы векторов скоростей точек, лежащих на блоке сателлитов. Тогда, проведя линию проекционной связи, </w:t>
      </w:r>
      <w:proofErr w:type="gramStart"/>
      <w:r w:rsidRPr="00727B41">
        <w:rPr>
          <w:sz w:val="28"/>
          <w:szCs w:val="28"/>
        </w:rPr>
        <w:t>найдем скорость точки В. Соединив</w:t>
      </w:r>
      <w:proofErr w:type="gramEnd"/>
      <w:r w:rsidRPr="00727B41">
        <w:rPr>
          <w:sz w:val="28"/>
          <w:szCs w:val="28"/>
        </w:rPr>
        <w:t xml:space="preserve"> точки В и О, получим картину скоростей водила. Дальнейшее построение ясно из рисунка.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 w:rsidRPr="00727B41">
        <w:rPr>
          <w:sz w:val="28"/>
          <w:szCs w:val="28"/>
        </w:rPr>
        <w:t>Покажем, что угловая скорость звена пропорциональна тангенсу угла наклона соответствующей картины скоростей. Это следует из соотношения:</w:t>
      </w:r>
    </w:p>
    <w:p w:rsidR="00A15AD8" w:rsidRPr="003F2CBE" w:rsidRDefault="00A15AD8" w:rsidP="00A15AD8">
      <w:pPr>
        <w:tabs>
          <w:tab w:val="left" w:pos="7938"/>
        </w:tabs>
        <w:ind w:firstLine="709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ω</w:t>
      </w:r>
      <w:r w:rsidRPr="003F2CBE">
        <w:rPr>
          <w:sz w:val="28"/>
          <w:szCs w:val="28"/>
          <w:vertAlign w:val="subscript"/>
          <w:lang w:val="en-US"/>
        </w:rPr>
        <w:t>1</w:t>
      </w:r>
      <w:r w:rsidRPr="003F2CBE">
        <w:rPr>
          <w:sz w:val="28"/>
          <w:szCs w:val="28"/>
          <w:lang w:val="en-US"/>
        </w:rPr>
        <w:t xml:space="preserve"> = </w:t>
      </w:r>
      <w:r w:rsidRPr="00727B41">
        <w:rPr>
          <w:sz w:val="28"/>
          <w:szCs w:val="28"/>
          <w:lang w:val="en-US"/>
        </w:rPr>
        <w:t>V</w:t>
      </w:r>
      <w:r w:rsidRPr="00727B41">
        <w:rPr>
          <w:sz w:val="28"/>
          <w:szCs w:val="28"/>
          <w:vertAlign w:val="subscript"/>
          <w:lang w:val="en-US"/>
        </w:rPr>
        <w:t>A</w:t>
      </w:r>
      <w:r w:rsidRPr="003F2CBE">
        <w:rPr>
          <w:sz w:val="28"/>
          <w:szCs w:val="28"/>
          <w:lang w:val="en-US"/>
        </w:rPr>
        <w:t xml:space="preserve"> / </w:t>
      </w:r>
      <w:r w:rsidRPr="00727B41">
        <w:rPr>
          <w:sz w:val="28"/>
          <w:szCs w:val="28"/>
          <w:lang w:val="en-US"/>
        </w:rPr>
        <w:t>L</w:t>
      </w:r>
      <w:r w:rsidRPr="00727B41">
        <w:rPr>
          <w:sz w:val="28"/>
          <w:szCs w:val="28"/>
          <w:vertAlign w:val="subscript"/>
          <w:lang w:val="en-US"/>
        </w:rPr>
        <w:t>OA</w:t>
      </w:r>
      <w:r w:rsidRPr="003F2CBE">
        <w:rPr>
          <w:sz w:val="28"/>
          <w:szCs w:val="28"/>
          <w:lang w:val="en-US"/>
        </w:rPr>
        <w:t xml:space="preserve"> = </w:t>
      </w:r>
      <w:proofErr w:type="spellStart"/>
      <w:proofErr w:type="gramStart"/>
      <w:r w:rsidRPr="00727B41">
        <w:rPr>
          <w:sz w:val="28"/>
          <w:szCs w:val="28"/>
          <w:lang w:val="en-US"/>
        </w:rPr>
        <w:t>tg</w:t>
      </w:r>
      <w:proofErr w:type="spellEnd"/>
      <w:proofErr w:type="gramEnd"/>
      <w:r w:rsidRPr="003F2CBE">
        <w:rPr>
          <w:sz w:val="28"/>
          <w:szCs w:val="28"/>
          <w:lang w:val="en-US"/>
        </w:rPr>
        <w:t xml:space="preserve"> </w:t>
      </w:r>
      <w:r w:rsidRPr="00727B41">
        <w:rPr>
          <w:sz w:val="28"/>
          <w:szCs w:val="28"/>
          <w:lang w:val="en-US"/>
        </w:rPr>
        <w:t>α</w:t>
      </w:r>
      <w:r w:rsidRPr="003F2CBE">
        <w:rPr>
          <w:sz w:val="28"/>
          <w:szCs w:val="28"/>
          <w:lang w:val="en-US"/>
        </w:rPr>
        <w:t xml:space="preserve"> </w:t>
      </w:r>
      <w:proofErr w:type="spellStart"/>
      <w:r w:rsidRPr="00727B41">
        <w:rPr>
          <w:sz w:val="28"/>
          <w:szCs w:val="28"/>
          <w:lang w:val="en-US"/>
        </w:rPr>
        <w:t>k</w:t>
      </w:r>
      <w:r w:rsidRPr="00727B41">
        <w:rPr>
          <w:sz w:val="28"/>
          <w:szCs w:val="28"/>
          <w:vertAlign w:val="subscript"/>
          <w:lang w:val="en-US"/>
        </w:rPr>
        <w:t>ω</w:t>
      </w:r>
      <w:proofErr w:type="spellEnd"/>
    </w:p>
    <w:p w:rsidR="00A15AD8" w:rsidRPr="00727B41" w:rsidRDefault="009D56F2" w:rsidP="00A15AD8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8" style="position:absolute;left:0;text-align:left;margin-left:29.2pt;margin-top:1pt;width:402.8pt;height:172.65pt;z-index:251664384" coordorigin="1775,6628" coordsize="8056,3453">
            <v:shape id="_x0000_s1039" type="#_x0000_t75" style="position:absolute;left:1775;top:6628;width:8056;height:3453">
              <v:imagedata r:id="rId10" o:title="new-32"/>
            </v:shape>
            <v:shape id="_x0000_s1040" type="#_x0000_t202" style="position:absolute;left:5331;top:9414;width:1936;height:540;mso-wrap-distance-left:0;mso-wrap-distance-right:0" filled="f" stroked="f">
              <v:textbox style="mso-next-textbox:#_x0000_s1040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951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 w:rsidP="00EC1E3F">
                          <w:pPr>
                            <w:pStyle w:val="a3"/>
                            <w:ind w:firstLine="0"/>
                            <w:jc w:val="center"/>
                            <w:rPr>
                              <w:b w:val="0"/>
                              <w:lang w:val="kk-KZ"/>
                            </w:rPr>
                          </w:pPr>
                          <w:r w:rsidRPr="003305DF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3305DF">
                            <w:rPr>
                              <w:b w:val="0"/>
                            </w:rPr>
                            <w:t>.</w:t>
                          </w:r>
                          <w:r>
                            <w:rPr>
                              <w:b w:val="0"/>
                            </w:rPr>
                            <w:t>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3</w:t>
                          </w:r>
                        </w:p>
                      </w:tc>
                    </w:tr>
                  </w:tbl>
                  <w:p w:rsidR="00A15AD8" w:rsidRDefault="00A15AD8" w:rsidP="00A15AD8"/>
                </w:txbxContent>
              </v:textbox>
            </v:shape>
            <w10:wrap type="topAndBottom"/>
          </v:group>
        </w:pict>
      </w:r>
      <w:r w:rsidR="00A15AD8" w:rsidRPr="00727B41">
        <w:rPr>
          <w:sz w:val="28"/>
          <w:szCs w:val="28"/>
        </w:rPr>
        <w:t>Аналогичные выражения можно записать для угловых скоростей остальных звеньев.</w:t>
      </w:r>
    </w:p>
    <w:p w:rsidR="00A15AD8" w:rsidRPr="00536C0C" w:rsidRDefault="009D56F2" w:rsidP="00A15AD8">
      <w:pPr>
        <w:jc w:val="both"/>
        <w:outlineLvl w:val="1"/>
        <w:rPr>
          <w:sz w:val="28"/>
          <w:szCs w:val="28"/>
          <w:u w:val="single"/>
        </w:rPr>
      </w:pPr>
      <w:r w:rsidRPr="009D56F2">
        <w:rPr>
          <w:noProof/>
          <w:sz w:val="28"/>
          <w:szCs w:val="28"/>
        </w:rPr>
        <w:pict>
          <v:group id="_x0000_s1041" style="position:absolute;left:0;text-align:left;margin-left:315pt;margin-top:19.6pt;width:159.6pt;height:148.85pt;z-index:251665408" coordorigin="7491,12017" coordsize="3192,2977">
            <v:shape id="_x0000_s1042" type="#_x0000_t75" style="position:absolute;left:7491;top:12017;width:3192;height:2738">
              <v:imagedata r:id="rId11" o:title="New-33"/>
            </v:shape>
            <v:shape id="_x0000_s1043" type="#_x0000_t202" style="position:absolute;left:8211;top:14454;width:1800;height:540;mso-wrap-distance-left:0;mso-wrap-distance-right:0" filled="f" stroked="f">
              <v:textbox style="mso-next-textbox:#_x0000_s1043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1815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 w:rsidP="003305DF">
                          <w:pPr>
                            <w:pStyle w:val="a3"/>
                            <w:ind w:firstLine="0"/>
                            <w:jc w:val="center"/>
                            <w:rPr>
                              <w:b w:val="0"/>
                              <w:lang w:val="kk-KZ"/>
                            </w:rPr>
                          </w:pPr>
                          <w:r w:rsidRPr="003305DF">
                            <w:rPr>
                              <w:b w:val="0"/>
                            </w:rPr>
                            <w:t xml:space="preserve">Рис. </w:t>
                          </w:r>
                          <w:r>
                            <w:rPr>
                              <w:b w:val="0"/>
                            </w:rPr>
                            <w:t>4</w:t>
                          </w:r>
                          <w:r w:rsidRPr="003305DF">
                            <w:rPr>
                              <w:b w:val="0"/>
                            </w:rPr>
                            <w:t>.</w:t>
                          </w:r>
                          <w:r>
                            <w:rPr>
                              <w:b w:val="0"/>
                            </w:rPr>
                            <w:t>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4</w:t>
                          </w:r>
                        </w:p>
                      </w:tc>
                    </w:tr>
                  </w:tbl>
                  <w:p w:rsidR="00A15AD8" w:rsidRDefault="00A15AD8" w:rsidP="00A15AD8">
                    <w:pPr>
                      <w:jc w:val="center"/>
                    </w:pPr>
                  </w:p>
                </w:txbxContent>
              </v:textbox>
            </v:shape>
            <w10:wrap type="square"/>
          </v:group>
        </w:pict>
      </w:r>
      <w:r w:rsidR="00A15AD8" w:rsidRPr="00536C0C">
        <w:rPr>
          <w:sz w:val="28"/>
          <w:szCs w:val="28"/>
          <w:u w:val="single"/>
        </w:rPr>
        <w:t xml:space="preserve">5. Условия </w:t>
      </w:r>
      <w:proofErr w:type="spellStart"/>
      <w:r w:rsidR="00A15AD8" w:rsidRPr="00536C0C">
        <w:rPr>
          <w:sz w:val="28"/>
          <w:szCs w:val="28"/>
          <w:u w:val="single"/>
        </w:rPr>
        <w:t>соосности</w:t>
      </w:r>
      <w:proofErr w:type="spellEnd"/>
      <w:r w:rsidR="00A15AD8" w:rsidRPr="00536C0C">
        <w:rPr>
          <w:sz w:val="28"/>
          <w:szCs w:val="28"/>
          <w:u w:val="single"/>
        </w:rPr>
        <w:t>, соседства, сборки планетарных механизмов.</w:t>
      </w:r>
    </w:p>
    <w:p w:rsidR="00A15AD8" w:rsidRPr="00727B41" w:rsidRDefault="009D56F2" w:rsidP="00A15AD8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44" style="position:absolute;left:0;text-align:left;margin-left:0;margin-top:140.15pt;width:136.05pt;height:114.5pt;z-index:251666432" coordorigin="7491,3416" coordsize="2721,2290">
            <v:shape id="_x0000_s1045" type="#_x0000_t75" style="position:absolute;left:7491;top:3416;width:2721;height:1858">
              <v:imagedata r:id="rId12" o:title="New-34"/>
            </v:shape>
            <v:shape id="_x0000_s1046" type="#_x0000_t202" style="position:absolute;left:7830;top:5094;width:2181;height:612;mso-wrap-distance-left:0;mso-wrap-distance-right:0" filled="f" stroked="f">
              <v:textbox style="mso-next-textbox:#_x0000_s1046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2196"/>
                    </w:tblGrid>
                    <w:tr w:rsidR="00A15AD8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A15AD8" w:rsidRPr="00815BEF" w:rsidRDefault="00A15AD8" w:rsidP="003305DF">
                          <w:pPr>
                            <w:pStyle w:val="a3"/>
                            <w:ind w:firstLine="0"/>
                            <w:jc w:val="center"/>
                            <w:rPr>
                              <w:b w:val="0"/>
                              <w:lang w:val="kk-KZ"/>
                            </w:rPr>
                          </w:pPr>
                          <w:r>
                            <w:rPr>
                              <w:b w:val="0"/>
                            </w:rPr>
                            <w:t>Рис. 4.1</w:t>
                          </w:r>
                          <w:r>
                            <w:rPr>
                              <w:b w:val="0"/>
                              <w:lang w:val="kk-KZ"/>
                            </w:rPr>
                            <w:t>5</w:t>
                          </w:r>
                        </w:p>
                      </w:tc>
                    </w:tr>
                  </w:tbl>
                  <w:p w:rsidR="00A15AD8" w:rsidRDefault="00A15AD8" w:rsidP="00A15AD8">
                    <w:pPr>
                      <w:jc w:val="center"/>
                    </w:pPr>
                  </w:p>
                </w:txbxContent>
              </v:textbox>
            </v:shape>
            <w10:wrap type="square"/>
          </v:group>
        </w:pict>
      </w:r>
      <w:r w:rsidR="00A15AD8" w:rsidRPr="00727B41">
        <w:rPr>
          <w:sz w:val="28"/>
          <w:szCs w:val="28"/>
        </w:rPr>
        <w:t xml:space="preserve">В отличие от рядовых механизмов планетарный механизм может существовать только при выполнении определенных соотношений между числами зубьев колес. </w:t>
      </w:r>
      <w:r w:rsidR="00A15AD8">
        <w:rPr>
          <w:sz w:val="28"/>
          <w:szCs w:val="28"/>
          <w:lang w:val="kk-KZ"/>
        </w:rPr>
        <w:t>У</w:t>
      </w:r>
      <w:proofErr w:type="spellStart"/>
      <w:r w:rsidR="00A15AD8" w:rsidRPr="00727B41">
        <w:rPr>
          <w:sz w:val="28"/>
          <w:szCs w:val="28"/>
        </w:rPr>
        <w:t>словие</w:t>
      </w:r>
      <w:proofErr w:type="spellEnd"/>
      <w:r w:rsidR="00A15AD8" w:rsidRPr="00727B41">
        <w:rPr>
          <w:sz w:val="28"/>
          <w:szCs w:val="28"/>
        </w:rPr>
        <w:t xml:space="preserve"> </w:t>
      </w:r>
      <w:proofErr w:type="spellStart"/>
      <w:r w:rsidR="00A15AD8" w:rsidRPr="00727B41">
        <w:rPr>
          <w:sz w:val="28"/>
          <w:szCs w:val="28"/>
        </w:rPr>
        <w:t>соосности</w:t>
      </w:r>
      <w:proofErr w:type="spellEnd"/>
      <w:r w:rsidR="00A15AD8">
        <w:rPr>
          <w:sz w:val="28"/>
          <w:szCs w:val="28"/>
          <w:lang w:val="kk-KZ"/>
        </w:rPr>
        <w:t>:</w:t>
      </w:r>
      <w:r w:rsidR="00A15AD8" w:rsidRPr="00727B41">
        <w:rPr>
          <w:sz w:val="28"/>
          <w:szCs w:val="28"/>
        </w:rPr>
        <w:t xml:space="preserve"> оси центральных, солнечного и опорного, колес, а также водила должны совпадать. В противном случае механизм заклинит </w:t>
      </w:r>
      <w:r w:rsidR="00A15AD8">
        <w:rPr>
          <w:sz w:val="28"/>
          <w:szCs w:val="28"/>
          <w:lang w:val="kk-KZ"/>
        </w:rPr>
        <w:t>(</w:t>
      </w:r>
      <w:r w:rsidR="00A15AD8" w:rsidRPr="00727B41">
        <w:rPr>
          <w:sz w:val="28"/>
          <w:szCs w:val="28"/>
        </w:rPr>
        <w:t>рис.</w:t>
      </w:r>
      <w:r w:rsidR="00A15AD8">
        <w:rPr>
          <w:sz w:val="28"/>
          <w:szCs w:val="28"/>
        </w:rPr>
        <w:t>4</w:t>
      </w:r>
      <w:r w:rsidR="00A15AD8" w:rsidRPr="00727B41">
        <w:rPr>
          <w:sz w:val="28"/>
          <w:szCs w:val="28"/>
        </w:rPr>
        <w:t>.</w:t>
      </w:r>
      <w:r w:rsidR="00A15AD8">
        <w:rPr>
          <w:sz w:val="28"/>
          <w:szCs w:val="28"/>
        </w:rPr>
        <w:t>1</w:t>
      </w:r>
      <w:r w:rsidR="00A15AD8">
        <w:rPr>
          <w:sz w:val="28"/>
          <w:szCs w:val="28"/>
          <w:lang w:val="kk-KZ"/>
        </w:rPr>
        <w:t>4)</w:t>
      </w:r>
      <w:r w:rsidR="00A15AD8" w:rsidRPr="00727B41">
        <w:rPr>
          <w:sz w:val="28"/>
          <w:szCs w:val="28"/>
        </w:rPr>
        <w:t>. Поскольку колеса изображены их делительными окружностями, то нетрудно через диаметры делительных окружностей записанное выше равенство представить в виде:</w:t>
      </w:r>
    </w:p>
    <w:p w:rsidR="00A15AD8" w:rsidRPr="00721853" w:rsidRDefault="00A15AD8" w:rsidP="00A15AD8">
      <w:pPr>
        <w:tabs>
          <w:tab w:val="left" w:pos="7938"/>
        </w:tabs>
        <w:ind w:firstLine="709"/>
        <w:jc w:val="both"/>
        <w:rPr>
          <w:sz w:val="28"/>
          <w:szCs w:val="28"/>
          <w:lang w:val="kk-KZ"/>
        </w:rPr>
      </w:pP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>+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 =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3</w:t>
      </w:r>
      <w:r w:rsidRPr="00727B41">
        <w:rPr>
          <w:sz w:val="28"/>
          <w:szCs w:val="28"/>
        </w:rPr>
        <w:t>+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kk-KZ"/>
        </w:rPr>
        <w:t xml:space="preserve"> – для схемы а;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>+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 =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4</w:t>
      </w:r>
      <w:r w:rsidRPr="00727B41">
        <w:rPr>
          <w:sz w:val="28"/>
          <w:szCs w:val="28"/>
        </w:rPr>
        <w:t>–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kk-KZ"/>
        </w:rPr>
        <w:t xml:space="preserve"> – для схемы б.</w:t>
      </w:r>
    </w:p>
    <w:p w:rsidR="00A15AD8" w:rsidRDefault="00A15AD8" w:rsidP="00A15AD8">
      <w:pPr>
        <w:ind w:firstLine="709"/>
        <w:jc w:val="both"/>
        <w:rPr>
          <w:sz w:val="28"/>
          <w:szCs w:val="28"/>
          <w:lang w:val="kk-KZ"/>
        </w:rPr>
      </w:pPr>
      <w:r w:rsidRPr="00727B41">
        <w:rPr>
          <w:sz w:val="28"/>
          <w:szCs w:val="28"/>
        </w:rPr>
        <w:t>Условие соседства сателлитов</w:t>
      </w:r>
      <w:r>
        <w:rPr>
          <w:sz w:val="28"/>
          <w:szCs w:val="28"/>
          <w:lang w:val="kk-KZ"/>
        </w:rPr>
        <w:t>:</w:t>
      </w:r>
      <w:r w:rsidRPr="00727B41">
        <w:rPr>
          <w:sz w:val="28"/>
          <w:szCs w:val="28"/>
        </w:rPr>
        <w:t xml:space="preserve"> соседние сателлиты не должны касаться друг друга окружностями вершин (рис.</w:t>
      </w:r>
      <w:r>
        <w:rPr>
          <w:sz w:val="28"/>
          <w:szCs w:val="28"/>
        </w:rPr>
        <w:t>4</w:t>
      </w:r>
      <w:r w:rsidRPr="00727B41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>15</w:t>
      </w:r>
      <w:r w:rsidRPr="00727B41"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>.</w:t>
      </w:r>
      <w:r w:rsidRPr="00727B41">
        <w:rPr>
          <w:sz w:val="28"/>
          <w:szCs w:val="28"/>
        </w:rPr>
        <w:t xml:space="preserve"> </w:t>
      </w:r>
    </w:p>
    <w:p w:rsidR="00A15AD8" w:rsidRPr="00727B41" w:rsidRDefault="00A15AD8" w:rsidP="00A15A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Из геметрических построений следует, что </w:t>
      </w:r>
      <w:r w:rsidRPr="00727B41">
        <w:rPr>
          <w:sz w:val="28"/>
          <w:szCs w:val="28"/>
        </w:rPr>
        <w:t>2</w:t>
      </w:r>
      <w:r w:rsidRPr="00727B41">
        <w:rPr>
          <w:sz w:val="28"/>
          <w:szCs w:val="28"/>
          <w:lang w:val="en-US"/>
        </w:rPr>
        <w:t>r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  <w:vertAlign w:val="subscript"/>
          <w:lang w:val="en-US"/>
        </w:rPr>
        <w:t>a</w:t>
      </w:r>
      <w:r>
        <w:rPr>
          <w:sz w:val="28"/>
          <w:szCs w:val="28"/>
        </w:rPr>
        <w:t xml:space="preserve"> &lt; 2</w:t>
      </w:r>
      <w:proofErr w:type="spellStart"/>
      <w:r w:rsidRPr="00727B41">
        <w:rPr>
          <w:sz w:val="28"/>
          <w:szCs w:val="28"/>
          <w:lang w:val="en-US"/>
        </w:rPr>
        <w:t>R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  <w:lang w:val="en-US"/>
        </w:rPr>
        <w:t>sin</w:t>
      </w:r>
      <w:proofErr w:type="spellEnd"/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π</w:t>
      </w:r>
      <w:r w:rsidRPr="00727B41">
        <w:rPr>
          <w:sz w:val="28"/>
          <w:szCs w:val="28"/>
        </w:rPr>
        <w:t>/</w:t>
      </w:r>
      <w:r w:rsidRPr="00727B41">
        <w:rPr>
          <w:sz w:val="28"/>
          <w:szCs w:val="28"/>
          <w:lang w:val="en-US"/>
        </w:rPr>
        <w:t>k</w:t>
      </w:r>
      <w:r>
        <w:rPr>
          <w:sz w:val="28"/>
          <w:szCs w:val="28"/>
          <w:lang w:val="kk-KZ"/>
        </w:rPr>
        <w:t xml:space="preserve">, </w:t>
      </w:r>
      <w:r w:rsidRPr="00727B41">
        <w:rPr>
          <w:sz w:val="28"/>
          <w:szCs w:val="28"/>
        </w:rPr>
        <w:t xml:space="preserve">где </w:t>
      </w:r>
      <w:r w:rsidRPr="00727B41">
        <w:rPr>
          <w:sz w:val="28"/>
          <w:szCs w:val="28"/>
          <w:lang w:val="en-US"/>
        </w:rPr>
        <w:t>r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  <w:vertAlign w:val="subscript"/>
          <w:lang w:val="en-US"/>
        </w:rPr>
        <w:t>a</w:t>
      </w:r>
      <w:r w:rsidRPr="00727B41">
        <w:rPr>
          <w:sz w:val="28"/>
          <w:szCs w:val="28"/>
        </w:rPr>
        <w:t xml:space="preserve"> - рад</w:t>
      </w:r>
      <w:r>
        <w:rPr>
          <w:sz w:val="28"/>
          <w:szCs w:val="28"/>
        </w:rPr>
        <w:t>иус окружности вершин сателлита</w:t>
      </w:r>
      <w:r>
        <w:rPr>
          <w:sz w:val="28"/>
          <w:szCs w:val="28"/>
          <w:lang w:val="kk-KZ"/>
        </w:rPr>
        <w:t xml:space="preserve">; </w:t>
      </w:r>
      <w:r w:rsidRPr="00727B41">
        <w:rPr>
          <w:sz w:val="28"/>
          <w:szCs w:val="28"/>
          <w:lang w:val="en-US"/>
        </w:rPr>
        <w:t>R</w:t>
      </w:r>
      <w:r w:rsidRPr="00727B41">
        <w:rPr>
          <w:sz w:val="28"/>
          <w:szCs w:val="28"/>
          <w:vertAlign w:val="subscript"/>
          <w:lang w:val="en-US"/>
        </w:rPr>
        <w:t>H</w:t>
      </w:r>
      <w:r w:rsidRPr="00727B41">
        <w:rPr>
          <w:sz w:val="28"/>
          <w:szCs w:val="28"/>
        </w:rPr>
        <w:t xml:space="preserve"> – радиус </w:t>
      </w:r>
      <w:r>
        <w:rPr>
          <w:sz w:val="28"/>
          <w:szCs w:val="28"/>
        </w:rPr>
        <w:t>водила</w:t>
      </w:r>
      <w:r>
        <w:rPr>
          <w:sz w:val="28"/>
          <w:szCs w:val="28"/>
          <w:lang w:val="kk-KZ"/>
        </w:rPr>
        <w:t>;</w:t>
      </w:r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k</w:t>
      </w:r>
      <w:r w:rsidRPr="00727B41">
        <w:rPr>
          <w:sz w:val="28"/>
          <w:szCs w:val="28"/>
        </w:rPr>
        <w:t xml:space="preserve"> – число сателлитов в механизме.</w:t>
      </w:r>
    </w:p>
    <w:p w:rsidR="00A15AD8" w:rsidRDefault="00A15AD8" w:rsidP="00A15AD8">
      <w:pPr>
        <w:ind w:firstLine="709"/>
        <w:jc w:val="both"/>
        <w:rPr>
          <w:sz w:val="28"/>
          <w:szCs w:val="28"/>
          <w:lang w:val="kk-KZ"/>
        </w:rPr>
      </w:pPr>
      <w:r w:rsidRPr="00727B41">
        <w:rPr>
          <w:sz w:val="28"/>
          <w:szCs w:val="28"/>
        </w:rPr>
        <w:t>Выразив радиусы через модули и числа зубьев, и произведя преобразования, получим:</w:t>
      </w:r>
      <w:r>
        <w:rPr>
          <w:sz w:val="28"/>
          <w:szCs w:val="28"/>
          <w:lang w:val="kk-KZ"/>
        </w:rPr>
        <w:t xml:space="preserve">  </w:t>
      </w:r>
      <w:r w:rsidRPr="00727B41">
        <w:rPr>
          <w:sz w:val="28"/>
          <w:szCs w:val="28"/>
          <w:lang w:val="en-US"/>
        </w:rPr>
        <w:t>Sin</w:t>
      </w:r>
      <w:r w:rsidRPr="00727B41">
        <w:rPr>
          <w:sz w:val="28"/>
          <w:szCs w:val="28"/>
        </w:rPr>
        <w:t xml:space="preserve"> </w:t>
      </w:r>
      <w:r w:rsidRPr="00727B41">
        <w:rPr>
          <w:sz w:val="28"/>
          <w:szCs w:val="28"/>
          <w:lang w:val="en-US"/>
        </w:rPr>
        <w:t>π</w:t>
      </w:r>
      <w:r w:rsidRPr="00727B41">
        <w:rPr>
          <w:sz w:val="28"/>
          <w:szCs w:val="28"/>
        </w:rPr>
        <w:t xml:space="preserve"> / </w:t>
      </w:r>
      <w:r w:rsidRPr="00727B41">
        <w:rPr>
          <w:sz w:val="28"/>
          <w:szCs w:val="28"/>
          <w:lang w:val="en-US"/>
        </w:rPr>
        <w:t>k</w:t>
      </w:r>
      <w:r w:rsidRPr="00727B41">
        <w:rPr>
          <w:sz w:val="28"/>
          <w:szCs w:val="28"/>
        </w:rPr>
        <w:t xml:space="preserve"> &gt; (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 xml:space="preserve"> + 2) / (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1</w:t>
      </w:r>
      <w:r w:rsidRPr="00727B41">
        <w:rPr>
          <w:sz w:val="28"/>
          <w:szCs w:val="28"/>
        </w:rPr>
        <w:t xml:space="preserve"> + </w:t>
      </w:r>
      <w:r w:rsidRPr="00727B41">
        <w:rPr>
          <w:sz w:val="28"/>
          <w:szCs w:val="28"/>
          <w:lang w:val="en-US"/>
        </w:rPr>
        <w:t>Z</w:t>
      </w:r>
      <w:r w:rsidRPr="00727B41">
        <w:rPr>
          <w:sz w:val="28"/>
          <w:szCs w:val="28"/>
          <w:vertAlign w:val="subscript"/>
        </w:rPr>
        <w:t>2</w:t>
      </w:r>
      <w:r w:rsidRPr="00727B4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</w:p>
    <w:p w:rsidR="00E37B58" w:rsidRPr="00A15AD8" w:rsidRDefault="00E37B58">
      <w:pPr>
        <w:rPr>
          <w:lang w:val="kk-KZ"/>
        </w:rPr>
      </w:pPr>
    </w:p>
    <w:sectPr w:rsidR="00E37B58" w:rsidRPr="00A15AD8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B41E2"/>
    <w:rsid w:val="003F2CBE"/>
    <w:rsid w:val="005B41E2"/>
    <w:rsid w:val="00797939"/>
    <w:rsid w:val="00801A55"/>
    <w:rsid w:val="009D56F2"/>
    <w:rsid w:val="00A15AD8"/>
    <w:rsid w:val="00C94EF1"/>
    <w:rsid w:val="00E37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A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3F2CBE"/>
    <w:pPr>
      <w:keepNext/>
      <w:pageBreakBefore/>
      <w:numPr>
        <w:numId w:val="1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2CB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3F2CBE"/>
    <w:pPr>
      <w:keepNext/>
      <w:numPr>
        <w:ilvl w:val="2"/>
        <w:numId w:val="1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3F2CBE"/>
    <w:pPr>
      <w:keepNext/>
      <w:numPr>
        <w:ilvl w:val="3"/>
        <w:numId w:val="1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3F2CBE"/>
    <w:pPr>
      <w:numPr>
        <w:ilvl w:val="4"/>
        <w:numId w:val="1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3F2CBE"/>
    <w:pPr>
      <w:numPr>
        <w:ilvl w:val="5"/>
        <w:numId w:val="1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3F2CBE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3F2CBE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3F2CBE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A15AD8"/>
    <w:pPr>
      <w:spacing w:before="120" w:after="120"/>
      <w:ind w:firstLine="720"/>
      <w:jc w:val="both"/>
    </w:pPr>
    <w:rPr>
      <w:b/>
      <w:sz w:val="28"/>
      <w:szCs w:val="20"/>
    </w:rPr>
  </w:style>
  <w:style w:type="character" w:customStyle="1" w:styleId="11">
    <w:name w:val="Заголовок 1 Знак"/>
    <w:basedOn w:val="a0"/>
    <w:link w:val="1"/>
    <w:rsid w:val="003F2CBE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F2C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3F2C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3F2CBE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3F2CBE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3F2CBE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3F2CB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3F2CBE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3F2CBE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4">
    <w:name w:val="Title"/>
    <w:basedOn w:val="a"/>
    <w:link w:val="a5"/>
    <w:qFormat/>
    <w:rsid w:val="003F2CBE"/>
    <w:pPr>
      <w:jc w:val="center"/>
    </w:pPr>
    <w:rPr>
      <w:sz w:val="28"/>
    </w:rPr>
  </w:style>
  <w:style w:type="character" w:customStyle="1" w:styleId="a5">
    <w:name w:val="Название Знак"/>
    <w:basedOn w:val="a0"/>
    <w:link w:val="a4"/>
    <w:rsid w:val="003F2CB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">
    <w:name w:val="Современный заголовок 1"/>
    <w:basedOn w:val="1"/>
    <w:next w:val="a"/>
    <w:rsid w:val="003F2CBE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1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806</Words>
  <Characters>4596</Characters>
  <Application>Microsoft Office Word</Application>
  <DocSecurity>0</DocSecurity>
  <Lines>38</Lines>
  <Paragraphs>10</Paragraphs>
  <ScaleCrop>false</ScaleCrop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3</cp:revision>
  <dcterms:created xsi:type="dcterms:W3CDTF">2016-01-19T13:13:00Z</dcterms:created>
  <dcterms:modified xsi:type="dcterms:W3CDTF">2016-01-20T04:35:00Z</dcterms:modified>
</cp:coreProperties>
</file>